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6" w:rsidRDefault="008447AA" w:rsidP="00D034BC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880745" cy="12033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. Dr. Nemessályi Zsolt a Szenátus Elnö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7D6" w:rsidRPr="00216B5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Nemessályi Zsolt </w:t>
      </w:r>
      <w:bookmarkStart w:id="0" w:name="_GoBack"/>
      <w:bookmarkEnd w:id="0"/>
    </w:p>
    <w:p w:rsidR="00672B81" w:rsidRDefault="00672B81" w:rsidP="006505B8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05B8" w:rsidRPr="006505B8" w:rsidRDefault="00672B81" w:rsidP="006505B8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Született</w:t>
      </w:r>
      <w:r w:rsidR="006505B8"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1944. október 31. </w:t>
      </w:r>
      <w:r w:rsidR="006505B8" w:rsidRPr="00672B81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Budapest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505B8"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Iskolai végzettség: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Kitüntetéses 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Agrármérnök, Agrárökonómus / </w:t>
      </w:r>
      <w:proofErr w:type="spellStart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BSc</w:t>
      </w:r>
      <w:proofErr w:type="spellEnd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MSc</w:t>
      </w:r>
      <w:proofErr w:type="spellEnd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PhD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505B8"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Tudományos, szakmai fokozat: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Mezőgazdasági tudományok kandidátusa MTA/ </w:t>
      </w:r>
      <w:proofErr w:type="spellStart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</w:t>
      </w:r>
      <w:proofErr w:type="gramStart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.Economist</w:t>
      </w:r>
      <w:proofErr w:type="spellEnd"/>
      <w:proofErr w:type="gramEnd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PhD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505B8"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Működési (kutatási) terület: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Agrárökonómia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Vállalati gazdaságtan, Üzemtan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proofErr w:type="spellStart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Ag.Economics</w:t>
      </w:r>
      <w:proofErr w:type="spellEnd"/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505B8"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Jelenlegi beosztása: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Profes</w:t>
      </w:r>
      <w:r w:rsid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 Emeritus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505B8"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Munkahely:</w:t>
      </w:r>
      <w:r w:rsidR="006505B8" w:rsidRPr="00672B8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Debreceni </w:t>
      </w:r>
      <w:r w:rsid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Egyetem </w:t>
      </w:r>
      <w: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MÉK, GTK</w:t>
      </w:r>
      <w:r w:rsidR="006505B8" w:rsidRPr="006505B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AE47D9" w:rsidRDefault="002E0D67" w:rsidP="00AE47D9">
      <w:pPr>
        <w:rPr>
          <w:sz w:val="20"/>
          <w:szCs w:val="20"/>
        </w:rPr>
      </w:pPr>
      <w:r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Kitüntetéses diplomájának megszerz</w:t>
      </w:r>
      <w:r w:rsidR="001D74CB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ését követően öt éven át szakmai vezetője</w:t>
      </w:r>
      <w:r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862874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Fábiánházai</w:t>
      </w:r>
      <w:r w:rsidR="001D74CB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Kossuth MgTSz-nek</w:t>
      </w:r>
      <w:r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74CB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főagronómusként. 1972-től dolgozik a Debreceni Egyetemen.</w:t>
      </w:r>
      <w:r w:rsidR="00B47D4D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Debreceni Üzemtani</w:t>
      </w:r>
      <w:r w:rsidR="00F75CD8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Iskola neveltje. A</w:t>
      </w:r>
      <w:r w:rsidR="00B47D4D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Vállalatgazdaságtani Tansz</w:t>
      </w:r>
      <w:r w:rsidR="004169B0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éken lett tudományos munkatárs, </w:t>
      </w:r>
      <w:r w:rsidR="00B47D4D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adjunktus, docens, egyete</w:t>
      </w:r>
      <w:r w:rsidR="00B33351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 tanár és Professor Emeritus. </w:t>
      </w:r>
      <w:r w:rsidR="00043803" w:rsidRPr="00876E6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1991-ben Fulb</w:t>
      </w:r>
      <w:r w:rsidR="00F75CD8" w:rsidRPr="00876E6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 Visiting Professor</w:t>
      </w:r>
      <w:r w:rsidR="00043803" w:rsidRPr="00876E6D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az Iowa State University-n</w:t>
      </w:r>
      <w:r w:rsidR="00C360CE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1997-2001 között Széchenyi Professzori Ösztöndíjas. </w:t>
      </w:r>
      <w:r w:rsidR="00B33351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Volt </w:t>
      </w:r>
      <w:r w:rsidR="00A51479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számítástechnikai laboratórium vezető, </w:t>
      </w:r>
      <w:r w:rsidR="00A51479" w:rsidRPr="005364C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tanszékvezető</w:t>
      </w:r>
      <w:r w:rsidR="00A51479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kari főigazgató,</w:t>
      </w:r>
      <w:r w:rsidR="00B91DC5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1DC5" w:rsidRPr="005364C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tudományos rektorhelyettes, a közgazdaságtudományi doktori </w:t>
      </w:r>
      <w:r w:rsidR="00A51479" w:rsidRPr="005364C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r w:rsidR="00B91DC5" w:rsidRPr="005364C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1479" w:rsidRPr="005364C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vezető</w:t>
      </w:r>
      <w:r w:rsidR="00B91DC5" w:rsidRPr="005364CB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</w:t>
      </w:r>
      <w:r w:rsidR="00A51479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33 éven át szolgálta a Magyar Tudományos Akadémiát</w:t>
      </w:r>
      <w:r w:rsidR="00315023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51479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</w:t>
      </w:r>
      <w:r w:rsidR="00862874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ebreceni </w:t>
      </w:r>
      <w:r w:rsidR="00A51479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62874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kadémiai </w:t>
      </w:r>
      <w:r w:rsidR="00A51479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862874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izottság</w:t>
      </w:r>
      <w:r w:rsidR="00A51479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Mezőgazdasági Szakbizottság tit</w:t>
      </w:r>
      <w:r w:rsidR="00315023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kára, majd elnöke, végül a DAB alelnöke lett. </w:t>
      </w:r>
      <w:r w:rsidR="00315023" w:rsidRPr="00216B5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Egyetemi pályafutásának csúcsán elnökként vezette a Debreceni Egyetem egyesülését előkészítő </w:t>
      </w:r>
      <w:r w:rsidR="00043803" w:rsidRPr="00216B5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Egyet</w:t>
      </w:r>
      <w:r w:rsidR="004169B0" w:rsidRPr="00216B5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 Szövetség szenátusát 1998-19</w:t>
      </w:r>
      <w:r w:rsidR="00043803" w:rsidRPr="00216B56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99-ben</w:t>
      </w:r>
      <w:r w:rsidR="00043803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15023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60CE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</w:t>
      </w:r>
      <w:r w:rsidR="00906BD5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nkásságáért többek között megkapta a Magyar Felsőoktatásért Emlékplakettet, a DAB Pro Sciencia</w:t>
      </w:r>
      <w:r w:rsidR="001D7B3C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díjat, a Debreceni Egyetemért E</w:t>
      </w:r>
      <w:r w:rsidR="00906BD5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mlékérmet és a Magyar Köztársasági Érd</w:t>
      </w:r>
      <w:r w:rsidR="001D7B3C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emrend Tisztikeresztjét. 70. </w:t>
      </w:r>
      <w:r w:rsidR="00F75CD8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születésnapjá</w:t>
      </w:r>
      <w:r w:rsidR="001D7B3C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</w:t>
      </w:r>
      <w:r w:rsidR="00906BD5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GTK kiadta A tudomány szolgálatában</w:t>
      </w:r>
      <w:r w:rsidR="00F75CD8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c. könyvé</w:t>
      </w:r>
      <w:r w:rsidR="00906BD5" w:rsidRPr="00D034B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t. </w:t>
      </w:r>
      <w:hyperlink r:id="rId6" w:history="1">
        <w:r w:rsidR="00906BD5" w:rsidRPr="00D034BC">
          <w:rPr>
            <w:rStyle w:val="Hiperhivatkozs"/>
          </w:rPr>
          <w:t>http://real.mtak.hu/26242/</w:t>
        </w:r>
      </w:hyperlink>
      <w:r w:rsidR="00AE47D9">
        <w:rPr>
          <w:rStyle w:val="Hiperhivatkozs"/>
        </w:rPr>
        <w:br/>
      </w:r>
      <w:r w:rsidR="00AE47D9" w:rsidRPr="00AE47D9">
        <w:rPr>
          <w:rStyle w:val="Hiperhivatkozs"/>
          <w:color w:val="auto"/>
          <w:u w:val="none"/>
        </w:rPr>
        <w:t>Szerkes</w:t>
      </w:r>
      <w:r w:rsidR="00AE47D9">
        <w:rPr>
          <w:rStyle w:val="Hiperhivatkozs"/>
          <w:color w:val="auto"/>
          <w:u w:val="none"/>
        </w:rPr>
        <w:t>z</w:t>
      </w:r>
      <w:r w:rsidR="00AE47D9" w:rsidRPr="00AE47D9">
        <w:rPr>
          <w:rStyle w:val="Hiperhivatkozs"/>
          <w:color w:val="auto"/>
          <w:u w:val="none"/>
        </w:rPr>
        <w:t>tője</w:t>
      </w:r>
      <w:r w:rsidR="00AE47D9">
        <w:rPr>
          <w:rStyle w:val="Hiperhivatkozs"/>
          <w:color w:val="auto"/>
          <w:u w:val="none"/>
        </w:rPr>
        <w:t xml:space="preserve"> az Agrártudományért Alapítvány kiadványának </w:t>
      </w:r>
      <w:hyperlink r:id="rId7" w:history="1">
        <w:r w:rsidR="00AE47D9" w:rsidRPr="008E3469">
          <w:rPr>
            <w:rStyle w:val="Hiperhivatkozs"/>
            <w:sz w:val="20"/>
            <w:szCs w:val="20"/>
          </w:rPr>
          <w:t>http://real.mtak.hu/78376/</w:t>
        </w:r>
      </w:hyperlink>
    </w:p>
    <w:p w:rsidR="00906BD5" w:rsidRPr="00D034BC" w:rsidRDefault="00906BD5" w:rsidP="00D034BC">
      <w:pPr>
        <w:rPr>
          <w:rStyle w:val="Hiperhivatkozs"/>
        </w:rPr>
      </w:pPr>
    </w:p>
    <w:p w:rsidR="002E0D67" w:rsidRPr="002E0D67" w:rsidRDefault="00906BD5" w:rsidP="002E0D6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F27D6" w:rsidRPr="002E0D67" w:rsidRDefault="003F27D6" w:rsidP="002E0D67">
      <w:pPr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3F27D6" w:rsidRDefault="003F27D6" w:rsidP="007F511D">
      <w:pPr>
        <w:jc w:val="both"/>
        <w:rPr>
          <w:b/>
          <w:bCs/>
        </w:rPr>
      </w:pPr>
    </w:p>
    <w:p w:rsidR="007F511D" w:rsidRPr="00A14FF6" w:rsidRDefault="007F511D" w:rsidP="007F511D">
      <w:pPr>
        <w:jc w:val="both"/>
        <w:rPr>
          <w:b/>
          <w:bCs/>
        </w:rPr>
      </w:pPr>
    </w:p>
    <w:p w:rsidR="007F511D" w:rsidRDefault="007F511D" w:rsidP="007F511D">
      <w:pPr>
        <w:jc w:val="both"/>
        <w:rPr>
          <w:bCs/>
        </w:rPr>
      </w:pPr>
    </w:p>
    <w:p w:rsidR="007F511D" w:rsidRDefault="007F511D" w:rsidP="007F511D">
      <w:pPr>
        <w:jc w:val="both"/>
        <w:rPr>
          <w:bCs/>
        </w:rPr>
      </w:pPr>
    </w:p>
    <w:p w:rsidR="00EB7D21" w:rsidRPr="007F511D" w:rsidRDefault="00EB7D21" w:rsidP="007F511D"/>
    <w:sectPr w:rsidR="00EB7D21" w:rsidRPr="007F511D" w:rsidSect="0014465C">
      <w:pgSz w:w="9356" w:h="13325" w:code="13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35F"/>
    <w:multiLevelType w:val="hybridMultilevel"/>
    <w:tmpl w:val="25301C1C"/>
    <w:lvl w:ilvl="0" w:tplc="29AAAB7C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8F"/>
    <w:rsid w:val="000329D9"/>
    <w:rsid w:val="00043803"/>
    <w:rsid w:val="000B5A9E"/>
    <w:rsid w:val="000D15C6"/>
    <w:rsid w:val="000F5F94"/>
    <w:rsid w:val="0014465C"/>
    <w:rsid w:val="001A2C67"/>
    <w:rsid w:val="001D74CB"/>
    <w:rsid w:val="001D7B3C"/>
    <w:rsid w:val="00216B56"/>
    <w:rsid w:val="00257F8B"/>
    <w:rsid w:val="00285BE6"/>
    <w:rsid w:val="002B0517"/>
    <w:rsid w:val="002E0D67"/>
    <w:rsid w:val="002E2D48"/>
    <w:rsid w:val="002E7950"/>
    <w:rsid w:val="00315023"/>
    <w:rsid w:val="00343190"/>
    <w:rsid w:val="003A3975"/>
    <w:rsid w:val="003B77DC"/>
    <w:rsid w:val="003F27D6"/>
    <w:rsid w:val="00413614"/>
    <w:rsid w:val="004169B0"/>
    <w:rsid w:val="004212C8"/>
    <w:rsid w:val="00434672"/>
    <w:rsid w:val="00441A6D"/>
    <w:rsid w:val="004C059B"/>
    <w:rsid w:val="004C10CF"/>
    <w:rsid w:val="004E2808"/>
    <w:rsid w:val="005165DF"/>
    <w:rsid w:val="005364CB"/>
    <w:rsid w:val="00551FD2"/>
    <w:rsid w:val="005918CB"/>
    <w:rsid w:val="00592BE7"/>
    <w:rsid w:val="00607B53"/>
    <w:rsid w:val="006505B8"/>
    <w:rsid w:val="00672B81"/>
    <w:rsid w:val="00675E8F"/>
    <w:rsid w:val="006C4CA2"/>
    <w:rsid w:val="00742CCA"/>
    <w:rsid w:val="007A3F01"/>
    <w:rsid w:val="007A6A79"/>
    <w:rsid w:val="007D0DD2"/>
    <w:rsid w:val="007F511D"/>
    <w:rsid w:val="00804EB3"/>
    <w:rsid w:val="00815420"/>
    <w:rsid w:val="008447AA"/>
    <w:rsid w:val="00862874"/>
    <w:rsid w:val="00864270"/>
    <w:rsid w:val="00876E6D"/>
    <w:rsid w:val="008920BF"/>
    <w:rsid w:val="008B6215"/>
    <w:rsid w:val="008D04CF"/>
    <w:rsid w:val="008E40AF"/>
    <w:rsid w:val="00906BD5"/>
    <w:rsid w:val="00935E59"/>
    <w:rsid w:val="009558DF"/>
    <w:rsid w:val="00996509"/>
    <w:rsid w:val="009B446E"/>
    <w:rsid w:val="009B79C7"/>
    <w:rsid w:val="009D4865"/>
    <w:rsid w:val="00A164C5"/>
    <w:rsid w:val="00A22055"/>
    <w:rsid w:val="00A502E1"/>
    <w:rsid w:val="00A51479"/>
    <w:rsid w:val="00AD0D30"/>
    <w:rsid w:val="00AE47D9"/>
    <w:rsid w:val="00B33351"/>
    <w:rsid w:val="00B4164B"/>
    <w:rsid w:val="00B47D4D"/>
    <w:rsid w:val="00B67DAE"/>
    <w:rsid w:val="00B819C4"/>
    <w:rsid w:val="00B91DC5"/>
    <w:rsid w:val="00BB0B7F"/>
    <w:rsid w:val="00C360CE"/>
    <w:rsid w:val="00C67E0B"/>
    <w:rsid w:val="00C81D97"/>
    <w:rsid w:val="00CB4CD9"/>
    <w:rsid w:val="00D034BC"/>
    <w:rsid w:val="00DA315A"/>
    <w:rsid w:val="00DD1FC0"/>
    <w:rsid w:val="00DD77AB"/>
    <w:rsid w:val="00EB7D21"/>
    <w:rsid w:val="00EF6DFA"/>
    <w:rsid w:val="00F502FB"/>
    <w:rsid w:val="00F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2730-7606-4CE1-90FA-FE85211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5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0F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67E0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4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4B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al.mtak.hu/78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l.mtak.hu/2624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nemessalyi</dc:creator>
  <cp:keywords/>
  <dc:description/>
  <cp:lastModifiedBy>nemessalyi</cp:lastModifiedBy>
  <cp:revision>7</cp:revision>
  <cp:lastPrinted>2020-02-17T04:59:00Z</cp:lastPrinted>
  <dcterms:created xsi:type="dcterms:W3CDTF">2021-12-12T09:32:00Z</dcterms:created>
  <dcterms:modified xsi:type="dcterms:W3CDTF">2021-12-12T11:00:00Z</dcterms:modified>
</cp:coreProperties>
</file>