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935B" w14:textId="345FE903" w:rsidR="00B975AB" w:rsidRPr="00D244A9" w:rsidRDefault="00B975AB" w:rsidP="00D172EF">
      <w:pPr>
        <w:keepNext/>
        <w:keepLines/>
        <w:spacing w:after="0"/>
        <w:outlineLvl w:val="0"/>
        <w:rPr>
          <w:sz w:val="28"/>
          <w:szCs w:val="28"/>
        </w:rPr>
      </w:pPr>
      <w:r w:rsidRPr="00D244A9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Curriculum Vitae Bo Åkerström, </w:t>
      </w:r>
      <w:r w:rsidR="00B6270F">
        <w:rPr>
          <w:rFonts w:asciiTheme="majorHAnsi" w:hAnsiTheme="majorHAnsi"/>
          <w:b/>
          <w:color w:val="365F91" w:themeColor="accent1" w:themeShade="BF"/>
          <w:sz w:val="28"/>
          <w:szCs w:val="28"/>
        </w:rPr>
        <w:t>d</w:t>
      </w:r>
      <w:r w:rsidR="00D244A9" w:rsidRPr="00D244A9">
        <w:rPr>
          <w:rFonts w:asciiTheme="majorHAnsi" w:hAnsiTheme="majorHAnsi"/>
          <w:b/>
          <w:color w:val="365F91" w:themeColor="accent1" w:themeShade="BF"/>
          <w:sz w:val="28"/>
          <w:szCs w:val="28"/>
        </w:rPr>
        <w:t>ecember</w:t>
      </w:r>
      <w:r w:rsidRPr="00D244A9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20</w:t>
      </w:r>
      <w:r w:rsidR="008B1564" w:rsidRPr="00D244A9">
        <w:rPr>
          <w:rFonts w:asciiTheme="majorHAnsi" w:hAnsiTheme="majorHAnsi"/>
          <w:b/>
          <w:color w:val="365F91" w:themeColor="accent1" w:themeShade="BF"/>
          <w:sz w:val="28"/>
          <w:szCs w:val="28"/>
        </w:rPr>
        <w:t>2</w:t>
      </w:r>
      <w:r w:rsidR="00D244A9" w:rsidRPr="00D244A9">
        <w:rPr>
          <w:rFonts w:asciiTheme="majorHAnsi" w:hAnsiTheme="majorHAnsi"/>
          <w:b/>
          <w:color w:val="365F91" w:themeColor="accent1" w:themeShade="BF"/>
          <w:sz w:val="28"/>
          <w:szCs w:val="28"/>
        </w:rPr>
        <w:t>1</w:t>
      </w:r>
    </w:p>
    <w:p w14:paraId="648CCB3F" w14:textId="232C79B5" w:rsidR="00B975AB" w:rsidRPr="00324016" w:rsidRDefault="00B975AB" w:rsidP="00B975AB">
      <w:pPr>
        <w:tabs>
          <w:tab w:val="left" w:pos="360"/>
        </w:tabs>
        <w:spacing w:after="0" w:line="240" w:lineRule="auto"/>
        <w:rPr>
          <w:lang w:val="en-US"/>
        </w:rPr>
      </w:pPr>
      <w:r w:rsidRPr="00324016">
        <w:rPr>
          <w:lang w:val="en-US"/>
        </w:rPr>
        <w:t>Born Oct 18, 1952. Married 1981, 4 children</w:t>
      </w:r>
      <w:r w:rsidR="00D244A9">
        <w:rPr>
          <w:lang w:val="en-US"/>
        </w:rPr>
        <w:t>, 4 grandchildren</w:t>
      </w:r>
      <w:r w:rsidRPr="00324016">
        <w:rPr>
          <w:lang w:val="en-US"/>
        </w:rPr>
        <w:t>.</w:t>
      </w:r>
    </w:p>
    <w:p w14:paraId="085E0AC7" w14:textId="77777777" w:rsidR="00B975AB" w:rsidRPr="00324016" w:rsidRDefault="00B975AB" w:rsidP="00B975AB">
      <w:pPr>
        <w:tabs>
          <w:tab w:val="left" w:pos="360"/>
        </w:tabs>
        <w:spacing w:before="120" w:after="0" w:line="240" w:lineRule="auto"/>
        <w:ind w:left="284" w:hanging="284"/>
        <w:rPr>
          <w:b/>
          <w:bCs/>
          <w:szCs w:val="20"/>
          <w:lang w:val="en-US"/>
        </w:rPr>
      </w:pPr>
      <w:r w:rsidRPr="00324016">
        <w:rPr>
          <w:b/>
          <w:bCs/>
          <w:szCs w:val="20"/>
          <w:lang w:val="en-US"/>
        </w:rPr>
        <w:t>1.</w:t>
      </w:r>
      <w:r w:rsidRPr="00324016">
        <w:rPr>
          <w:b/>
          <w:bCs/>
          <w:szCs w:val="20"/>
          <w:lang w:val="en-US"/>
        </w:rPr>
        <w:tab/>
        <w:t>University education</w:t>
      </w:r>
    </w:p>
    <w:p w14:paraId="1AD0346F" w14:textId="2E47B4E4" w:rsidR="00B975AB" w:rsidRPr="00324016" w:rsidRDefault="00B975AB" w:rsidP="00B975AB">
      <w:pPr>
        <w:tabs>
          <w:tab w:val="left" w:pos="360"/>
        </w:tabs>
        <w:spacing w:after="0" w:line="240" w:lineRule="auto"/>
        <w:ind w:left="567" w:hanging="283"/>
        <w:rPr>
          <w:lang w:val="en-US"/>
        </w:rPr>
      </w:pPr>
      <w:r w:rsidRPr="00324016">
        <w:rPr>
          <w:szCs w:val="20"/>
          <w:lang w:val="en-US"/>
        </w:rPr>
        <w:t xml:space="preserve">- PhD medical and physiological chemistry, Lund University. 1982, Dec 17. </w:t>
      </w:r>
    </w:p>
    <w:p w14:paraId="40784C62" w14:textId="03389F66" w:rsidR="00B975AB" w:rsidRPr="00324016" w:rsidRDefault="00B975AB" w:rsidP="00B975AB">
      <w:pPr>
        <w:tabs>
          <w:tab w:val="left" w:pos="360"/>
        </w:tabs>
        <w:spacing w:after="0" w:line="240" w:lineRule="auto"/>
        <w:ind w:left="567" w:hanging="283"/>
        <w:rPr>
          <w:szCs w:val="20"/>
          <w:lang w:val="en-US"/>
        </w:rPr>
      </w:pPr>
      <w:r w:rsidRPr="00324016">
        <w:rPr>
          <w:lang w:val="en-US"/>
        </w:rPr>
        <w:t xml:space="preserve">- </w:t>
      </w:r>
      <w:r w:rsidR="00D244A9">
        <w:rPr>
          <w:lang w:val="en-US"/>
        </w:rPr>
        <w:t>docent</w:t>
      </w:r>
      <w:r w:rsidRPr="00324016">
        <w:rPr>
          <w:lang w:val="en-US"/>
        </w:rPr>
        <w:t xml:space="preserve"> 1987, medical and physiological chemistry, Lund University.</w:t>
      </w:r>
      <w:r w:rsidRPr="00324016">
        <w:rPr>
          <w:szCs w:val="20"/>
          <w:lang w:val="en-US"/>
        </w:rPr>
        <w:t xml:space="preserve"> </w:t>
      </w:r>
    </w:p>
    <w:p w14:paraId="05DE2CC3" w14:textId="3364A1A1" w:rsidR="00D244A9" w:rsidRDefault="00B975AB" w:rsidP="00D244A9">
      <w:pPr>
        <w:tabs>
          <w:tab w:val="left" w:pos="360"/>
        </w:tabs>
        <w:spacing w:before="120" w:after="0" w:line="240" w:lineRule="auto"/>
        <w:ind w:left="284" w:hanging="284"/>
        <w:rPr>
          <w:b/>
          <w:bCs/>
          <w:szCs w:val="20"/>
          <w:lang w:val="en-US"/>
        </w:rPr>
      </w:pPr>
      <w:r w:rsidRPr="00324016">
        <w:rPr>
          <w:b/>
          <w:bCs/>
          <w:szCs w:val="20"/>
          <w:lang w:val="en-GB"/>
        </w:rPr>
        <w:t>2.</w:t>
      </w:r>
      <w:r w:rsidRPr="00324016">
        <w:rPr>
          <w:b/>
          <w:bCs/>
          <w:szCs w:val="20"/>
          <w:lang w:val="en-GB"/>
        </w:rPr>
        <w:tab/>
      </w:r>
      <w:r w:rsidR="007F7AA2">
        <w:rPr>
          <w:b/>
          <w:bCs/>
          <w:szCs w:val="20"/>
          <w:lang w:val="en-US"/>
        </w:rPr>
        <w:t>Major e</w:t>
      </w:r>
      <w:r w:rsidRPr="00324016">
        <w:rPr>
          <w:b/>
          <w:bCs/>
          <w:szCs w:val="20"/>
          <w:lang w:val="en-US"/>
        </w:rPr>
        <w:t xml:space="preserve">mployments.  </w:t>
      </w:r>
    </w:p>
    <w:p w14:paraId="05F4180D" w14:textId="77777777" w:rsidR="00D244A9" w:rsidRDefault="00D244A9" w:rsidP="00D244A9">
      <w:pPr>
        <w:tabs>
          <w:tab w:val="left" w:pos="360"/>
        </w:tabs>
        <w:spacing w:after="0" w:line="240" w:lineRule="auto"/>
        <w:ind w:left="284" w:hanging="284"/>
        <w:rPr>
          <w:szCs w:val="20"/>
          <w:lang w:val="en-US"/>
        </w:rPr>
      </w:pPr>
      <w:r>
        <w:rPr>
          <w:b/>
          <w:bCs/>
          <w:szCs w:val="20"/>
          <w:lang w:val="en-US"/>
        </w:rPr>
        <w:tab/>
        <w:t xml:space="preserve">- </w:t>
      </w:r>
      <w:r w:rsidR="00B975AB" w:rsidRPr="00324016">
        <w:rPr>
          <w:szCs w:val="20"/>
          <w:lang w:val="en-US"/>
        </w:rPr>
        <w:t>Assistant professor 1985-1990, Lund University</w:t>
      </w:r>
    </w:p>
    <w:p w14:paraId="25E6BA01" w14:textId="77777777" w:rsidR="00D244A9" w:rsidRDefault="00D244A9" w:rsidP="00D244A9">
      <w:pPr>
        <w:tabs>
          <w:tab w:val="left" w:pos="360"/>
        </w:tabs>
        <w:spacing w:after="0" w:line="240" w:lineRule="auto"/>
        <w:ind w:left="284" w:hanging="284"/>
        <w:rPr>
          <w:szCs w:val="20"/>
          <w:lang w:val="en-US"/>
        </w:rPr>
      </w:pPr>
      <w:r>
        <w:rPr>
          <w:b/>
          <w:bCs/>
          <w:szCs w:val="20"/>
          <w:lang w:val="en-US"/>
        </w:rPr>
        <w:tab/>
        <w:t>-</w:t>
      </w:r>
      <w:r>
        <w:rPr>
          <w:szCs w:val="20"/>
          <w:lang w:val="en-US"/>
        </w:rPr>
        <w:t xml:space="preserve"> A</w:t>
      </w:r>
      <w:r w:rsidR="00B975AB" w:rsidRPr="00324016">
        <w:rPr>
          <w:szCs w:val="20"/>
          <w:lang w:val="en-US"/>
        </w:rPr>
        <w:t>ssociate professor 1990-2000, Lund University</w:t>
      </w:r>
    </w:p>
    <w:p w14:paraId="26DBD963" w14:textId="4437F64B" w:rsidR="008C1C1B" w:rsidRDefault="00D244A9" w:rsidP="00D244A9">
      <w:pPr>
        <w:tabs>
          <w:tab w:val="left" w:pos="360"/>
        </w:tabs>
        <w:spacing w:after="0" w:line="240" w:lineRule="auto"/>
        <w:ind w:left="284" w:hanging="284"/>
        <w:rPr>
          <w:szCs w:val="20"/>
          <w:lang w:val="en-US"/>
        </w:rPr>
      </w:pPr>
      <w:r>
        <w:rPr>
          <w:b/>
          <w:bCs/>
          <w:szCs w:val="20"/>
          <w:lang w:val="en-US"/>
        </w:rPr>
        <w:tab/>
      </w:r>
      <w:r w:rsidR="008C1C1B">
        <w:rPr>
          <w:b/>
          <w:bCs/>
          <w:szCs w:val="20"/>
          <w:lang w:val="en-US"/>
        </w:rPr>
        <w:t>-</w:t>
      </w:r>
      <w:r w:rsidR="008C1C1B">
        <w:rPr>
          <w:szCs w:val="20"/>
          <w:lang w:val="en-US"/>
        </w:rPr>
        <w:t xml:space="preserve"> P</w:t>
      </w:r>
      <w:r w:rsidR="00B975AB" w:rsidRPr="00324016">
        <w:rPr>
          <w:szCs w:val="20"/>
          <w:lang w:val="en-US"/>
        </w:rPr>
        <w:t>rofessor (full</w:t>
      </w:r>
      <w:r w:rsidR="008C1C1B">
        <w:rPr>
          <w:szCs w:val="20"/>
          <w:lang w:val="en-US"/>
        </w:rPr>
        <w:t>),</w:t>
      </w:r>
      <w:r w:rsidR="00B975AB" w:rsidRPr="00324016">
        <w:rPr>
          <w:szCs w:val="20"/>
          <w:lang w:val="en-US"/>
        </w:rPr>
        <w:t xml:space="preserve"> medica</w:t>
      </w:r>
      <w:r w:rsidR="00E002EB">
        <w:rPr>
          <w:szCs w:val="20"/>
          <w:lang w:val="en-US"/>
        </w:rPr>
        <w:t>l chemistry</w:t>
      </w:r>
      <w:r w:rsidR="008C1C1B">
        <w:rPr>
          <w:szCs w:val="20"/>
          <w:lang w:val="en-US"/>
        </w:rPr>
        <w:t xml:space="preserve"> 2000-2019</w:t>
      </w:r>
      <w:r w:rsidR="00E002EB">
        <w:rPr>
          <w:szCs w:val="20"/>
          <w:lang w:val="en-US"/>
        </w:rPr>
        <w:t>, Lund</w:t>
      </w:r>
      <w:r w:rsidR="008C1C1B">
        <w:rPr>
          <w:szCs w:val="20"/>
          <w:lang w:val="en-US"/>
        </w:rPr>
        <w:t xml:space="preserve"> </w:t>
      </w:r>
      <w:r w:rsidR="00E002EB">
        <w:rPr>
          <w:szCs w:val="20"/>
          <w:lang w:val="en-US"/>
        </w:rPr>
        <w:t>University</w:t>
      </w:r>
    </w:p>
    <w:p w14:paraId="2C0FDCB8" w14:textId="3B517446" w:rsidR="00B975AB" w:rsidRPr="00D244A9" w:rsidRDefault="008C1C1B" w:rsidP="00D244A9">
      <w:pPr>
        <w:tabs>
          <w:tab w:val="left" w:pos="360"/>
        </w:tabs>
        <w:spacing w:after="0" w:line="240" w:lineRule="auto"/>
        <w:ind w:left="284" w:hanging="284"/>
        <w:rPr>
          <w:szCs w:val="20"/>
          <w:lang w:val="en-GB"/>
        </w:rPr>
      </w:pPr>
      <w:r>
        <w:rPr>
          <w:szCs w:val="20"/>
          <w:lang w:val="en-US"/>
        </w:rPr>
        <w:tab/>
        <w:t xml:space="preserve">- </w:t>
      </w:r>
      <w:r w:rsidR="008B1564">
        <w:rPr>
          <w:szCs w:val="20"/>
          <w:lang w:val="en-US"/>
        </w:rPr>
        <w:t xml:space="preserve">Prof emeritus </w:t>
      </w:r>
      <w:r>
        <w:rPr>
          <w:szCs w:val="20"/>
          <w:lang w:val="en-US"/>
        </w:rPr>
        <w:t>since 2019</w:t>
      </w:r>
      <w:r w:rsidR="008B1564">
        <w:rPr>
          <w:szCs w:val="20"/>
          <w:lang w:val="en-US"/>
        </w:rPr>
        <w:t>Lund University</w:t>
      </w:r>
      <w:r w:rsidR="00B975AB" w:rsidRPr="00324016">
        <w:rPr>
          <w:szCs w:val="20"/>
          <w:lang w:val="en-US"/>
        </w:rPr>
        <w:t xml:space="preserve"> </w:t>
      </w:r>
    </w:p>
    <w:p w14:paraId="779336E3" w14:textId="295EEB66" w:rsidR="00B975AB" w:rsidRPr="00324016" w:rsidRDefault="008C1C1B" w:rsidP="00B975AB">
      <w:pPr>
        <w:tabs>
          <w:tab w:val="left" w:pos="360"/>
        </w:tabs>
        <w:spacing w:before="120" w:after="0" w:line="240" w:lineRule="auto"/>
        <w:ind w:left="284" w:hanging="284"/>
        <w:rPr>
          <w:bCs/>
          <w:szCs w:val="20"/>
          <w:lang w:val="en-US"/>
        </w:rPr>
      </w:pPr>
      <w:r>
        <w:rPr>
          <w:b/>
          <w:bCs/>
          <w:szCs w:val="20"/>
          <w:lang w:val="en-US"/>
        </w:rPr>
        <w:t>3</w:t>
      </w:r>
      <w:r w:rsidR="00B975AB" w:rsidRPr="00324016">
        <w:rPr>
          <w:b/>
          <w:bCs/>
          <w:szCs w:val="20"/>
          <w:lang w:val="en-US"/>
        </w:rPr>
        <w:t>.</w:t>
      </w:r>
      <w:r w:rsidR="00B975AB" w:rsidRPr="00324016">
        <w:rPr>
          <w:b/>
          <w:bCs/>
          <w:szCs w:val="20"/>
          <w:lang w:val="en-US"/>
        </w:rPr>
        <w:tab/>
        <w:t xml:space="preserve">Supervision of research students. </w:t>
      </w:r>
    </w:p>
    <w:p w14:paraId="018AED22" w14:textId="516460B0" w:rsidR="008C1C1B" w:rsidRDefault="008C1C1B" w:rsidP="00B975AB">
      <w:pPr>
        <w:tabs>
          <w:tab w:val="left" w:pos="360"/>
          <w:tab w:val="left" w:pos="1260"/>
          <w:tab w:val="left" w:pos="4320"/>
        </w:tabs>
        <w:spacing w:after="0" w:line="240" w:lineRule="auto"/>
        <w:rPr>
          <w:szCs w:val="20"/>
          <w:lang w:val="en-US"/>
        </w:rPr>
      </w:pPr>
      <w:r>
        <w:rPr>
          <w:szCs w:val="20"/>
          <w:lang w:val="en-US"/>
        </w:rPr>
        <w:tab/>
        <w:t>23 PhD students (8 as assistant supervisor)</w:t>
      </w:r>
      <w:r w:rsidR="00B975AB" w:rsidRPr="00324016">
        <w:rPr>
          <w:szCs w:val="20"/>
          <w:lang w:val="en-US"/>
        </w:rPr>
        <w:tab/>
      </w:r>
    </w:p>
    <w:p w14:paraId="7F781FCC" w14:textId="400752E3" w:rsidR="00AA031D" w:rsidRPr="00324016" w:rsidRDefault="00AA031D" w:rsidP="00AA031D">
      <w:pPr>
        <w:tabs>
          <w:tab w:val="left" w:pos="360"/>
        </w:tabs>
        <w:spacing w:before="120" w:after="0" w:line="240" w:lineRule="auto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Pr="00324016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Administration</w:t>
      </w:r>
    </w:p>
    <w:p w14:paraId="3E68DA8F" w14:textId="77777777" w:rsidR="00AA031D" w:rsidRDefault="00AA031D" w:rsidP="00AA031D">
      <w:pPr>
        <w:tabs>
          <w:tab w:val="left" w:pos="360"/>
        </w:tabs>
        <w:spacing w:after="0" w:line="240" w:lineRule="auto"/>
        <w:ind w:left="567" w:hanging="283"/>
        <w:rPr>
          <w:lang w:val="en-GB"/>
        </w:rPr>
      </w:pPr>
      <w:r>
        <w:rPr>
          <w:lang w:val="en-GB"/>
        </w:rPr>
        <w:t xml:space="preserve">- Head of Section for Infection Medicine, </w:t>
      </w:r>
      <w:proofErr w:type="spellStart"/>
      <w:r>
        <w:rPr>
          <w:lang w:val="en-GB"/>
        </w:rPr>
        <w:t>IKVL</w:t>
      </w:r>
      <w:proofErr w:type="spellEnd"/>
      <w:r>
        <w:rPr>
          <w:lang w:val="en-GB"/>
        </w:rPr>
        <w:t>, Lund University, 2018-2019.</w:t>
      </w:r>
    </w:p>
    <w:p w14:paraId="49572716" w14:textId="4BBB65BD" w:rsidR="00AA031D" w:rsidRDefault="00AA031D" w:rsidP="00B975AB">
      <w:pPr>
        <w:tabs>
          <w:tab w:val="left" w:pos="360"/>
        </w:tabs>
        <w:spacing w:before="120" w:after="0" w:line="240" w:lineRule="auto"/>
        <w:ind w:left="284" w:hanging="284"/>
        <w:rPr>
          <w:b/>
          <w:bCs/>
          <w:lang w:val="en-US"/>
        </w:rPr>
      </w:pPr>
      <w:r>
        <w:rPr>
          <w:b/>
          <w:bCs/>
          <w:lang w:val="en-US"/>
        </w:rPr>
        <w:t>5</w:t>
      </w:r>
      <w:r w:rsidR="00B975AB" w:rsidRPr="00324016">
        <w:rPr>
          <w:b/>
          <w:bCs/>
          <w:lang w:val="en-US"/>
        </w:rPr>
        <w:t>.</w:t>
      </w:r>
      <w:r w:rsidR="00B975AB" w:rsidRPr="00324016">
        <w:rPr>
          <w:b/>
          <w:bCs/>
          <w:lang w:val="en-US"/>
        </w:rPr>
        <w:tab/>
      </w:r>
      <w:r w:rsidR="004B2430">
        <w:rPr>
          <w:b/>
          <w:bCs/>
          <w:lang w:val="en-US"/>
        </w:rPr>
        <w:t xml:space="preserve">Research interests. </w:t>
      </w:r>
    </w:p>
    <w:p w14:paraId="5AE40F87" w14:textId="77777777" w:rsidR="00AA031D" w:rsidRDefault="00AA031D" w:rsidP="00AA031D">
      <w:pPr>
        <w:tabs>
          <w:tab w:val="left" w:pos="360"/>
        </w:tabs>
        <w:spacing w:after="0" w:line="240" w:lineRule="auto"/>
        <w:ind w:left="284" w:hanging="284"/>
        <w:rPr>
          <w:bCs/>
          <w:lang w:val="en-US"/>
        </w:rPr>
      </w:pPr>
      <w:r>
        <w:rPr>
          <w:b/>
          <w:bCs/>
          <w:lang w:val="en-US"/>
        </w:rPr>
        <w:tab/>
      </w:r>
      <w:r w:rsidR="004B2430" w:rsidRPr="004B2430">
        <w:rPr>
          <w:bCs/>
          <w:lang w:val="en-US"/>
        </w:rPr>
        <w:t xml:space="preserve">1) </w:t>
      </w:r>
      <w:r w:rsidR="004B2430">
        <w:rPr>
          <w:bCs/>
          <w:lang w:val="en-US"/>
        </w:rPr>
        <w:t xml:space="preserve">Physiological antioxidation protection. </w:t>
      </w:r>
    </w:p>
    <w:p w14:paraId="393A89FC" w14:textId="4DBA632A" w:rsidR="004B2430" w:rsidRDefault="00AA031D" w:rsidP="00AA031D">
      <w:pPr>
        <w:tabs>
          <w:tab w:val="left" w:pos="360"/>
        </w:tabs>
        <w:spacing w:after="0" w:line="240" w:lineRule="auto"/>
        <w:ind w:left="284" w:hanging="284"/>
        <w:rPr>
          <w:bCs/>
          <w:lang w:val="en-US"/>
        </w:rPr>
      </w:pPr>
      <w:r>
        <w:rPr>
          <w:bCs/>
          <w:lang w:val="en-US"/>
        </w:rPr>
        <w:tab/>
      </w:r>
      <w:r w:rsidR="004B2430">
        <w:rPr>
          <w:bCs/>
          <w:lang w:val="en-US"/>
        </w:rPr>
        <w:t>2) Disease mechanisms in preeclampsia, acute kidney damage</w:t>
      </w:r>
      <w:r w:rsidR="0045691B">
        <w:rPr>
          <w:bCs/>
          <w:lang w:val="en-US"/>
        </w:rPr>
        <w:t>, retinal detachment</w:t>
      </w:r>
      <w:r w:rsidR="004B2430">
        <w:rPr>
          <w:bCs/>
          <w:lang w:val="en-US"/>
        </w:rPr>
        <w:t xml:space="preserve"> and intraventricular </w:t>
      </w:r>
      <w:proofErr w:type="spellStart"/>
      <w:r w:rsidR="004B2430">
        <w:rPr>
          <w:bCs/>
          <w:lang w:val="en-US"/>
        </w:rPr>
        <w:t>haemorrhage</w:t>
      </w:r>
      <w:proofErr w:type="spellEnd"/>
      <w:r w:rsidR="004B2430">
        <w:rPr>
          <w:bCs/>
          <w:lang w:val="en-US"/>
        </w:rPr>
        <w:t xml:space="preserve">. </w:t>
      </w:r>
    </w:p>
    <w:p w14:paraId="027B2012" w14:textId="565E8D35" w:rsidR="00B6270F" w:rsidRDefault="00B6270F" w:rsidP="00AA031D">
      <w:pPr>
        <w:tabs>
          <w:tab w:val="left" w:pos="360"/>
        </w:tabs>
        <w:spacing w:after="0" w:line="240" w:lineRule="auto"/>
        <w:ind w:left="284" w:hanging="284"/>
        <w:rPr>
          <w:b/>
          <w:bCs/>
          <w:lang w:val="en-US"/>
        </w:rPr>
      </w:pPr>
      <w:r>
        <w:rPr>
          <w:bCs/>
          <w:lang w:val="en-US"/>
        </w:rPr>
        <w:tab/>
        <w:t xml:space="preserve">3) Clinical application of the human radical scavenger and antioxidant </w:t>
      </w:r>
      <w:r>
        <w:rPr>
          <w:lang w:val="en-US"/>
        </w:rPr>
        <w:t>alpha-1-microglobulin</w:t>
      </w:r>
      <w:r>
        <w:rPr>
          <w:lang w:val="en-US"/>
        </w:rPr>
        <w:t>.</w:t>
      </w:r>
    </w:p>
    <w:p w14:paraId="15CC634A" w14:textId="42DFABB0" w:rsidR="009B0692" w:rsidRPr="00324016" w:rsidRDefault="00AA031D" w:rsidP="00AA031D">
      <w:pPr>
        <w:spacing w:before="120" w:after="0" w:line="240" w:lineRule="auto"/>
        <w:ind w:left="284" w:hanging="284"/>
        <w:rPr>
          <w:b/>
          <w:lang w:val="en-GB"/>
        </w:rPr>
      </w:pPr>
      <w:r>
        <w:rPr>
          <w:b/>
          <w:bCs/>
          <w:lang w:val="en-US"/>
        </w:rPr>
        <w:t>6</w:t>
      </w:r>
      <w:r w:rsidR="009B0692" w:rsidRPr="00324016">
        <w:rPr>
          <w:b/>
          <w:bCs/>
          <w:lang w:val="en-US"/>
        </w:rPr>
        <w:t>.</w:t>
      </w:r>
      <w:r w:rsidR="009B0692" w:rsidRPr="00324016">
        <w:rPr>
          <w:b/>
          <w:bCs/>
          <w:lang w:val="en-US"/>
        </w:rPr>
        <w:tab/>
      </w:r>
      <w:r w:rsidR="009B0692" w:rsidRPr="00324016">
        <w:rPr>
          <w:b/>
          <w:lang w:val="en-GB"/>
        </w:rPr>
        <w:t xml:space="preserve">Patents/patent applications. </w:t>
      </w:r>
    </w:p>
    <w:p w14:paraId="2A4F3062" w14:textId="49FE9D87" w:rsidR="00AA031D" w:rsidRDefault="009B0692" w:rsidP="009B0692">
      <w:pPr>
        <w:tabs>
          <w:tab w:val="left" w:pos="360"/>
          <w:tab w:val="left" w:pos="567"/>
        </w:tabs>
        <w:spacing w:after="0" w:line="240" w:lineRule="auto"/>
        <w:ind w:left="284"/>
        <w:rPr>
          <w:lang w:val="en-US"/>
        </w:rPr>
      </w:pPr>
      <w:r w:rsidRPr="00324016">
        <w:rPr>
          <w:lang w:val="en-US"/>
        </w:rPr>
        <w:t>1</w:t>
      </w:r>
      <w:r w:rsidR="00AA031D">
        <w:rPr>
          <w:lang w:val="en-US"/>
        </w:rPr>
        <w:t>1 patents granted and 2 patent applications pending in medical use of the radical scavenger and antioxidant alpha-1-microglobulin.</w:t>
      </w:r>
    </w:p>
    <w:p w14:paraId="16914726" w14:textId="0DA9565D" w:rsidR="00AA031D" w:rsidRDefault="00AA031D" w:rsidP="00AA031D">
      <w:pPr>
        <w:tabs>
          <w:tab w:val="left" w:pos="360"/>
        </w:tabs>
        <w:spacing w:before="120" w:after="0" w:line="240" w:lineRule="auto"/>
        <w:ind w:left="284" w:hanging="284"/>
        <w:rPr>
          <w:lang w:val="en-US"/>
        </w:rPr>
      </w:pPr>
      <w:r>
        <w:rPr>
          <w:b/>
          <w:bCs/>
          <w:lang w:val="en-US"/>
        </w:rPr>
        <w:t>7</w:t>
      </w:r>
      <w:r>
        <w:rPr>
          <w:b/>
          <w:bCs/>
          <w:lang w:val="en-US"/>
        </w:rPr>
        <w:t xml:space="preserve">. </w:t>
      </w:r>
      <w:r w:rsidRPr="00324016">
        <w:rPr>
          <w:b/>
          <w:bCs/>
          <w:lang w:val="en-US"/>
        </w:rPr>
        <w:t>Scientific publications</w:t>
      </w:r>
      <w:r w:rsidRPr="00324016">
        <w:rPr>
          <w:bCs/>
          <w:lang w:val="en-US"/>
        </w:rPr>
        <w:t xml:space="preserve">. </w:t>
      </w:r>
      <w:r>
        <w:rPr>
          <w:bCs/>
          <w:lang w:val="en-US"/>
        </w:rPr>
        <w:t>Author/c</w:t>
      </w:r>
      <w:r w:rsidRPr="00324016">
        <w:rPr>
          <w:bCs/>
          <w:lang w:val="en-US"/>
        </w:rPr>
        <w:t>o-author</w:t>
      </w:r>
      <w:r w:rsidRPr="00324016">
        <w:rPr>
          <w:b/>
          <w:bCs/>
          <w:lang w:val="en-US"/>
        </w:rPr>
        <w:t xml:space="preserve"> </w:t>
      </w:r>
      <w:r w:rsidRPr="00324016">
        <w:rPr>
          <w:bCs/>
          <w:lang w:val="en-US"/>
        </w:rPr>
        <w:t>of</w:t>
      </w:r>
      <w:r w:rsidRPr="00324016">
        <w:rPr>
          <w:b/>
          <w:bCs/>
          <w:lang w:val="en-US"/>
        </w:rPr>
        <w:t xml:space="preserve"> </w:t>
      </w:r>
      <w:r w:rsidRPr="00324016">
        <w:rPr>
          <w:lang w:val="en-US"/>
        </w:rPr>
        <w:t>1</w:t>
      </w:r>
      <w:r w:rsidR="00962C40">
        <w:rPr>
          <w:lang w:val="en-US"/>
        </w:rPr>
        <w:t>4</w:t>
      </w:r>
      <w:r>
        <w:rPr>
          <w:lang w:val="en-US"/>
        </w:rPr>
        <w:t>5</w:t>
      </w:r>
      <w:r w:rsidRPr="00324016">
        <w:rPr>
          <w:lang w:val="en-US"/>
        </w:rPr>
        <w:t xml:space="preserve"> published peer-reviewed original articles</w:t>
      </w:r>
      <w:r>
        <w:rPr>
          <w:lang w:val="en-US"/>
        </w:rPr>
        <w:t xml:space="preserve"> and</w:t>
      </w:r>
      <w:r w:rsidRPr="00324016">
        <w:rPr>
          <w:lang w:val="en-US"/>
        </w:rPr>
        <w:t xml:space="preserve"> </w:t>
      </w:r>
      <w:r w:rsidR="00962C40">
        <w:rPr>
          <w:lang w:val="en-US"/>
        </w:rPr>
        <w:t>32</w:t>
      </w:r>
      <w:r w:rsidRPr="00324016">
        <w:rPr>
          <w:lang w:val="en-US"/>
        </w:rPr>
        <w:t xml:space="preserve"> peer-reviewed review artic</w:t>
      </w:r>
      <w:r>
        <w:rPr>
          <w:lang w:val="en-US"/>
        </w:rPr>
        <w:t>les</w:t>
      </w:r>
      <w:r w:rsidRPr="00324016">
        <w:rPr>
          <w:lang w:val="en-US"/>
        </w:rPr>
        <w:t>.</w:t>
      </w:r>
    </w:p>
    <w:p w14:paraId="68F2AF59" w14:textId="2B1E8AAA" w:rsidR="009B0692" w:rsidRPr="00324016" w:rsidRDefault="00B6270F" w:rsidP="009B0692">
      <w:pPr>
        <w:tabs>
          <w:tab w:val="left" w:pos="360"/>
        </w:tabs>
        <w:spacing w:before="120" w:after="0" w:line="240" w:lineRule="auto"/>
        <w:ind w:left="284" w:hanging="284"/>
        <w:rPr>
          <w:b/>
          <w:lang w:val="en-GB"/>
        </w:rPr>
      </w:pPr>
      <w:r>
        <w:rPr>
          <w:b/>
          <w:lang w:val="en-GB"/>
        </w:rPr>
        <w:t>8</w:t>
      </w:r>
      <w:r w:rsidR="009B0692" w:rsidRPr="00324016">
        <w:rPr>
          <w:b/>
          <w:lang w:val="en-GB"/>
        </w:rPr>
        <w:t>. Commercialization achievements.</w:t>
      </w:r>
    </w:p>
    <w:p w14:paraId="413DCE1C" w14:textId="77777777" w:rsidR="009B0692" w:rsidRPr="00324016" w:rsidRDefault="009B0692" w:rsidP="009B0692">
      <w:pPr>
        <w:tabs>
          <w:tab w:val="left" w:pos="567"/>
        </w:tabs>
        <w:spacing w:after="0" w:line="240" w:lineRule="auto"/>
        <w:ind w:left="567" w:hanging="284"/>
        <w:rPr>
          <w:lang w:val="en-GB"/>
        </w:rPr>
      </w:pPr>
      <w:r w:rsidRPr="00324016">
        <w:rPr>
          <w:lang w:val="en-GB"/>
        </w:rPr>
        <w:t xml:space="preserve">1. </w:t>
      </w:r>
      <w:r w:rsidRPr="00324016">
        <w:rPr>
          <w:lang w:val="en-GB"/>
        </w:rPr>
        <w:tab/>
        <w:t xml:space="preserve">Development of biotechnical product groups for immunoglobulin-purification, based on bacterial </w:t>
      </w:r>
      <w:r w:rsidRPr="00324016">
        <w:rPr>
          <w:b/>
          <w:lang w:val="en-GB"/>
        </w:rPr>
        <w:t>Protein G and Protein L</w:t>
      </w:r>
      <w:r w:rsidRPr="00324016">
        <w:rPr>
          <w:lang w:val="en-GB"/>
        </w:rPr>
        <w:t xml:space="preserve">. (with Lars </w:t>
      </w:r>
      <w:proofErr w:type="spellStart"/>
      <w:r w:rsidRPr="00324016">
        <w:rPr>
          <w:lang w:val="en-GB"/>
        </w:rPr>
        <w:t>Björck</w:t>
      </w:r>
      <w:proofErr w:type="spellEnd"/>
      <w:r w:rsidRPr="00324016">
        <w:rPr>
          <w:lang w:val="en-GB"/>
        </w:rPr>
        <w:t>, Lund University).</w:t>
      </w:r>
    </w:p>
    <w:p w14:paraId="7B18EDC5" w14:textId="4CD1250F" w:rsidR="009B0692" w:rsidRPr="00324016" w:rsidRDefault="009B0692" w:rsidP="009B0692">
      <w:pPr>
        <w:tabs>
          <w:tab w:val="left" w:pos="567"/>
        </w:tabs>
        <w:spacing w:after="0" w:line="240" w:lineRule="auto"/>
        <w:ind w:left="567" w:hanging="284"/>
        <w:rPr>
          <w:lang w:val="en-GB"/>
        </w:rPr>
      </w:pPr>
      <w:r w:rsidRPr="00324016">
        <w:rPr>
          <w:lang w:val="en-GB"/>
        </w:rPr>
        <w:t>2.</w:t>
      </w:r>
      <w:r w:rsidRPr="00324016">
        <w:rPr>
          <w:lang w:val="en-GB"/>
        </w:rPr>
        <w:tab/>
        <w:t xml:space="preserve">Founder of </w:t>
      </w:r>
      <w:proofErr w:type="spellStart"/>
      <w:r w:rsidRPr="00324016">
        <w:rPr>
          <w:b/>
          <w:lang w:val="en-GB"/>
        </w:rPr>
        <w:t>Preelumina</w:t>
      </w:r>
      <w:proofErr w:type="spellEnd"/>
      <w:r w:rsidRPr="00324016">
        <w:rPr>
          <w:b/>
          <w:lang w:val="en-GB"/>
        </w:rPr>
        <w:t xml:space="preserve"> Diagnostics AB</w:t>
      </w:r>
      <w:r w:rsidRPr="00324016">
        <w:rPr>
          <w:lang w:val="en-GB"/>
        </w:rPr>
        <w:t xml:space="preserve"> - biotech/research company for diagnosis and prediction of preeclampsia. (</w:t>
      </w:r>
      <w:proofErr w:type="gramStart"/>
      <w:r w:rsidRPr="00324016">
        <w:rPr>
          <w:lang w:val="en-GB"/>
        </w:rPr>
        <w:t>with</w:t>
      </w:r>
      <w:proofErr w:type="gramEnd"/>
      <w:r w:rsidRPr="00324016">
        <w:rPr>
          <w:lang w:val="en-GB"/>
        </w:rPr>
        <w:t xml:space="preserve"> Stefan Hansson, Magnus </w:t>
      </w:r>
      <w:proofErr w:type="spellStart"/>
      <w:r w:rsidRPr="00324016">
        <w:rPr>
          <w:lang w:val="en-GB"/>
        </w:rPr>
        <w:t>Centlow</w:t>
      </w:r>
      <w:proofErr w:type="spellEnd"/>
      <w:r w:rsidRPr="00324016">
        <w:rPr>
          <w:lang w:val="en-GB"/>
        </w:rPr>
        <w:t>, Magnus G Olsson, Lund University</w:t>
      </w:r>
      <w:r w:rsidR="00B6270F">
        <w:rPr>
          <w:lang w:val="en-GB"/>
        </w:rPr>
        <w:t xml:space="preserve"> </w:t>
      </w:r>
      <w:r w:rsidRPr="00324016">
        <w:rPr>
          <w:lang w:val="en-GB"/>
        </w:rPr>
        <w:t>and Tomas Eriksson).</w:t>
      </w:r>
    </w:p>
    <w:p w14:paraId="0666AA76" w14:textId="77777777" w:rsidR="009B0692" w:rsidRPr="00324016" w:rsidRDefault="009B0692" w:rsidP="009B0692">
      <w:pPr>
        <w:tabs>
          <w:tab w:val="left" w:pos="567"/>
        </w:tabs>
        <w:spacing w:after="0" w:line="240" w:lineRule="auto"/>
        <w:ind w:left="567" w:hanging="283"/>
        <w:rPr>
          <w:b/>
          <w:bCs/>
          <w:lang w:val="en-US"/>
        </w:rPr>
      </w:pPr>
      <w:r w:rsidRPr="00324016">
        <w:rPr>
          <w:lang w:val="en-GB"/>
        </w:rPr>
        <w:t>3.</w:t>
      </w:r>
      <w:r w:rsidRPr="00324016">
        <w:rPr>
          <w:lang w:val="en-GB"/>
        </w:rPr>
        <w:tab/>
        <w:t xml:space="preserve">Founder of </w:t>
      </w:r>
      <w:r w:rsidRPr="00324016">
        <w:rPr>
          <w:b/>
          <w:lang w:val="en-GB"/>
        </w:rPr>
        <w:t xml:space="preserve">A1M Pharma </w:t>
      </w:r>
      <w:proofErr w:type="gramStart"/>
      <w:r w:rsidRPr="00324016">
        <w:rPr>
          <w:b/>
          <w:lang w:val="en-GB"/>
        </w:rPr>
        <w:t>AB</w:t>
      </w:r>
      <w:r w:rsidRPr="00324016">
        <w:rPr>
          <w:lang w:val="en-GB"/>
        </w:rPr>
        <w:t xml:space="preserve"> </w:t>
      </w:r>
      <w:r w:rsidR="008B1564">
        <w:rPr>
          <w:lang w:val="en-GB"/>
        </w:rPr>
        <w:t>,</w:t>
      </w:r>
      <w:proofErr w:type="gramEnd"/>
      <w:r w:rsidR="008B1564">
        <w:rPr>
          <w:lang w:val="en-GB"/>
        </w:rPr>
        <w:t xml:space="preserve"> today </w:t>
      </w:r>
      <w:r w:rsidR="008B1564" w:rsidRPr="00124E78">
        <w:rPr>
          <w:b/>
          <w:lang w:val="en-GB"/>
        </w:rPr>
        <w:t>Guard Therapeutics Int</w:t>
      </w:r>
      <w:r w:rsidR="00124E78">
        <w:rPr>
          <w:b/>
          <w:lang w:val="en-GB"/>
        </w:rPr>
        <w:t>er</w:t>
      </w:r>
      <w:r w:rsidR="008B1564" w:rsidRPr="00124E78">
        <w:rPr>
          <w:b/>
          <w:lang w:val="en-GB"/>
        </w:rPr>
        <w:t>n</w:t>
      </w:r>
      <w:r w:rsidR="00124E78">
        <w:rPr>
          <w:b/>
          <w:lang w:val="en-GB"/>
        </w:rPr>
        <w:t>ational</w:t>
      </w:r>
      <w:r w:rsidR="008B1564" w:rsidRPr="00124E78">
        <w:rPr>
          <w:b/>
          <w:lang w:val="en-GB"/>
        </w:rPr>
        <w:t xml:space="preserve"> (</w:t>
      </w:r>
      <w:proofErr w:type="spellStart"/>
      <w:r w:rsidR="008B1564" w:rsidRPr="00124E78">
        <w:rPr>
          <w:b/>
          <w:lang w:val="en-GB"/>
        </w:rPr>
        <w:t>GTI</w:t>
      </w:r>
      <w:proofErr w:type="spellEnd"/>
      <w:r w:rsidR="008B1564" w:rsidRPr="00124E78">
        <w:rPr>
          <w:b/>
          <w:lang w:val="en-GB"/>
        </w:rPr>
        <w:t>)</w:t>
      </w:r>
      <w:r w:rsidR="008B1564">
        <w:rPr>
          <w:lang w:val="en-GB"/>
        </w:rPr>
        <w:t xml:space="preserve"> </w:t>
      </w:r>
      <w:r w:rsidRPr="00324016">
        <w:rPr>
          <w:lang w:val="en-GB"/>
        </w:rPr>
        <w:t>(http://</w:t>
      </w:r>
      <w:r w:rsidR="008B1564">
        <w:rPr>
          <w:rStyle w:val="HTML-citat"/>
          <w:color w:val="222222"/>
          <w:lang w:val="en-US"/>
        </w:rPr>
        <w:t xml:space="preserve"> guardtherapeutics.com</w:t>
      </w:r>
      <w:r w:rsidRPr="00324016">
        <w:rPr>
          <w:rStyle w:val="HTML-citat"/>
          <w:color w:val="222222"/>
          <w:lang w:val="en-US"/>
        </w:rPr>
        <w:t>/)</w:t>
      </w:r>
      <w:r w:rsidRPr="00324016">
        <w:rPr>
          <w:b/>
          <w:bCs/>
          <w:lang w:val="en-US"/>
        </w:rPr>
        <w:t xml:space="preserve"> </w:t>
      </w:r>
      <w:r w:rsidR="00124E78">
        <w:rPr>
          <w:bCs/>
          <w:lang w:val="en-US"/>
        </w:rPr>
        <w:t>Drug development</w:t>
      </w:r>
      <w:r w:rsidRPr="00324016">
        <w:rPr>
          <w:lang w:val="en-GB"/>
        </w:rPr>
        <w:t xml:space="preserve"> company for exploitation of protection properties of alpha-1-microglobulin. </w:t>
      </w:r>
    </w:p>
    <w:p w14:paraId="646CBE4B" w14:textId="77777777" w:rsidR="00E002EB" w:rsidRPr="00324016" w:rsidRDefault="00E002EB" w:rsidP="00B975AB">
      <w:pPr>
        <w:tabs>
          <w:tab w:val="left" w:pos="360"/>
        </w:tabs>
        <w:spacing w:before="120" w:after="0" w:line="240" w:lineRule="auto"/>
        <w:ind w:left="284" w:hanging="284"/>
        <w:rPr>
          <w:lang w:val="en-US"/>
        </w:rPr>
      </w:pPr>
    </w:p>
    <w:sectPr w:rsidR="00E002EB" w:rsidRPr="0032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AB"/>
    <w:rsid w:val="0004672F"/>
    <w:rsid w:val="000B5EEC"/>
    <w:rsid w:val="000D6B2F"/>
    <w:rsid w:val="00124E78"/>
    <w:rsid w:val="001747C0"/>
    <w:rsid w:val="001A1A3C"/>
    <w:rsid w:val="001A250A"/>
    <w:rsid w:val="001F500A"/>
    <w:rsid w:val="0029162C"/>
    <w:rsid w:val="00330957"/>
    <w:rsid w:val="00334A2A"/>
    <w:rsid w:val="00347C86"/>
    <w:rsid w:val="00357D22"/>
    <w:rsid w:val="0036780A"/>
    <w:rsid w:val="00374B85"/>
    <w:rsid w:val="00381A02"/>
    <w:rsid w:val="003A610A"/>
    <w:rsid w:val="003B32A4"/>
    <w:rsid w:val="003D31F8"/>
    <w:rsid w:val="003E21AA"/>
    <w:rsid w:val="00413035"/>
    <w:rsid w:val="0045691B"/>
    <w:rsid w:val="004B2430"/>
    <w:rsid w:val="00547EF3"/>
    <w:rsid w:val="0055090C"/>
    <w:rsid w:val="00554EC5"/>
    <w:rsid w:val="00562662"/>
    <w:rsid w:val="00585C78"/>
    <w:rsid w:val="005B6FF4"/>
    <w:rsid w:val="005C7D95"/>
    <w:rsid w:val="00602441"/>
    <w:rsid w:val="00656F6D"/>
    <w:rsid w:val="00664C39"/>
    <w:rsid w:val="00685233"/>
    <w:rsid w:val="00756430"/>
    <w:rsid w:val="007640BE"/>
    <w:rsid w:val="007912DC"/>
    <w:rsid w:val="007918CC"/>
    <w:rsid w:val="007A67C0"/>
    <w:rsid w:val="007B6312"/>
    <w:rsid w:val="007F1867"/>
    <w:rsid w:val="007F7AA2"/>
    <w:rsid w:val="00803763"/>
    <w:rsid w:val="00856F42"/>
    <w:rsid w:val="00893B50"/>
    <w:rsid w:val="008B1564"/>
    <w:rsid w:val="008C1C1B"/>
    <w:rsid w:val="0090193F"/>
    <w:rsid w:val="00904791"/>
    <w:rsid w:val="00935363"/>
    <w:rsid w:val="00962C40"/>
    <w:rsid w:val="009B0692"/>
    <w:rsid w:val="009C1486"/>
    <w:rsid w:val="00A3454D"/>
    <w:rsid w:val="00AA031D"/>
    <w:rsid w:val="00AC54E9"/>
    <w:rsid w:val="00AC7E4A"/>
    <w:rsid w:val="00B6270F"/>
    <w:rsid w:val="00B7035F"/>
    <w:rsid w:val="00B86873"/>
    <w:rsid w:val="00B868C7"/>
    <w:rsid w:val="00B975AB"/>
    <w:rsid w:val="00BD4D74"/>
    <w:rsid w:val="00C34BF4"/>
    <w:rsid w:val="00C36D0B"/>
    <w:rsid w:val="00C44695"/>
    <w:rsid w:val="00C742D7"/>
    <w:rsid w:val="00D06528"/>
    <w:rsid w:val="00D170C4"/>
    <w:rsid w:val="00D172EF"/>
    <w:rsid w:val="00D244A9"/>
    <w:rsid w:val="00D25CC9"/>
    <w:rsid w:val="00D54233"/>
    <w:rsid w:val="00D67EBC"/>
    <w:rsid w:val="00D700B2"/>
    <w:rsid w:val="00E000EC"/>
    <w:rsid w:val="00E002EB"/>
    <w:rsid w:val="00E03D64"/>
    <w:rsid w:val="00E54DCD"/>
    <w:rsid w:val="00E70AA7"/>
    <w:rsid w:val="00E72127"/>
    <w:rsid w:val="00EF3584"/>
    <w:rsid w:val="00F10872"/>
    <w:rsid w:val="00F175EE"/>
    <w:rsid w:val="00F337B0"/>
    <w:rsid w:val="00F46468"/>
    <w:rsid w:val="00F824D9"/>
    <w:rsid w:val="00F940B0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F47C"/>
  <w15:docId w15:val="{75C1BA08-B549-3D4F-8A7E-BFEC4CBC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5A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TML-citat">
    <w:name w:val="HTML Cite"/>
    <w:uiPriority w:val="99"/>
    <w:unhideWhenUsed/>
    <w:rsid w:val="00B975AB"/>
    <w:rPr>
      <w:i/>
      <w:iCs/>
    </w:rPr>
  </w:style>
  <w:style w:type="character" w:customStyle="1" w:styleId="src1">
    <w:name w:val="src1"/>
    <w:rsid w:val="00334A2A"/>
    <w:rPr>
      <w:vanish w:val="0"/>
      <w:webHidden w:val="0"/>
      <w:specVanish w:val="0"/>
    </w:rPr>
  </w:style>
  <w:style w:type="character" w:styleId="Hyperlnk">
    <w:name w:val="Hyperlink"/>
    <w:rsid w:val="0079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 Åkerström</cp:lastModifiedBy>
  <cp:revision>5</cp:revision>
  <cp:lastPrinted>2013-05-31T14:12:00Z</cp:lastPrinted>
  <dcterms:created xsi:type="dcterms:W3CDTF">2021-12-20T09:35:00Z</dcterms:created>
  <dcterms:modified xsi:type="dcterms:W3CDTF">2021-12-20T09:59:00Z</dcterms:modified>
</cp:coreProperties>
</file>